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65F3" w14:textId="77777777" w:rsidR="00E519ED" w:rsidRPr="009D31D2" w:rsidRDefault="00000000">
      <w:pPr>
        <w:spacing w:after="60"/>
        <w:jc w:val="center"/>
        <w:rPr>
          <w:lang w:val="es-ES"/>
        </w:rPr>
      </w:pPr>
      <w:r w:rsidRPr="009D31D2">
        <w:rPr>
          <w:b/>
          <w:bCs/>
          <w:color w:val="1BA1D4"/>
          <w:sz w:val="34"/>
          <w:szCs w:val="34"/>
          <w:lang w:val="es-ES"/>
        </w:rPr>
        <w:t>REGLAMENTO DEL PARQUE</w:t>
      </w:r>
    </w:p>
    <w:p w14:paraId="40FE193B" w14:textId="77777777" w:rsidR="00E519ED" w:rsidRPr="009D31D2" w:rsidRDefault="00000000">
      <w:pPr>
        <w:spacing w:after="40"/>
        <w:jc w:val="center"/>
        <w:rPr>
          <w:lang w:val="es-ES"/>
        </w:rPr>
      </w:pPr>
      <w:r w:rsidRPr="009D31D2">
        <w:rPr>
          <w:color w:val="666666"/>
          <w:sz w:val="22"/>
          <w:szCs w:val="22"/>
          <w:lang w:val="es-ES"/>
        </w:rPr>
        <w:t xml:space="preserve">Rules &amp; </w:t>
      </w:r>
      <w:proofErr w:type="spellStart"/>
      <w:proofErr w:type="gramStart"/>
      <w:r w:rsidRPr="009D31D2">
        <w:rPr>
          <w:color w:val="666666"/>
          <w:sz w:val="22"/>
          <w:szCs w:val="22"/>
          <w:lang w:val="es-ES"/>
        </w:rPr>
        <w:t>Regulations</w:t>
      </w:r>
      <w:proofErr w:type="spellEnd"/>
      <w:r w:rsidRPr="009D31D2">
        <w:rPr>
          <w:color w:val="666666"/>
          <w:sz w:val="22"/>
          <w:szCs w:val="22"/>
          <w:lang w:val="es-ES"/>
        </w:rPr>
        <w:t xml:space="preserve">  —</w:t>
      </w:r>
      <w:proofErr w:type="gramEnd"/>
      <w:r w:rsidRPr="009D31D2">
        <w:rPr>
          <w:color w:val="666666"/>
          <w:sz w:val="22"/>
          <w:szCs w:val="22"/>
          <w:lang w:val="es-ES"/>
        </w:rPr>
        <w:t xml:space="preserve">  Clam Beach Resort</w:t>
      </w:r>
    </w:p>
    <w:p w14:paraId="73296699" w14:textId="7E8C2219" w:rsidR="00E519ED" w:rsidRPr="009D31D2" w:rsidRDefault="00E519ED" w:rsidP="009D31D2">
      <w:pPr>
        <w:spacing w:after="200"/>
        <w:rPr>
          <w:lang w:val="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6"/>
        <w:gridCol w:w="3604"/>
        <w:gridCol w:w="3560"/>
      </w:tblGrid>
      <w:tr w:rsidR="00E519ED" w14:paraId="101CCF6D" w14:textId="77777777">
        <w:tblPrEx>
          <w:tblCellMar>
            <w:top w:w="0" w:type="dxa"/>
            <w:bottom w:w="0" w:type="dxa"/>
          </w:tblCellMar>
        </w:tblPrEx>
        <w:trPr>
          <w:tblHeader/>
        </w:trPr>
        <w:tc>
          <w:tcPr>
            <w:tcW w:w="1700" w:type="dxa"/>
            <w:tcBorders>
              <w:top w:val="single" w:sz="4" w:space="0" w:color="CCDDE8"/>
              <w:left w:val="single" w:sz="4" w:space="0" w:color="CCDDE8"/>
              <w:bottom w:val="single" w:sz="4" w:space="0" w:color="CCDDE8"/>
              <w:right w:val="single" w:sz="4" w:space="0" w:color="CCDDE8"/>
            </w:tcBorders>
            <w:shd w:val="clear" w:color="auto" w:fill="2B2B2B"/>
            <w:tcMar>
              <w:top w:w="100" w:type="dxa"/>
              <w:left w:w="120" w:type="dxa"/>
              <w:bottom w:w="100" w:type="dxa"/>
              <w:right w:w="120" w:type="dxa"/>
            </w:tcMar>
          </w:tcPr>
          <w:p w14:paraId="1651E0D0" w14:textId="77777777" w:rsidR="00E519ED" w:rsidRDefault="00000000">
            <w:r>
              <w:rPr>
                <w:b/>
                <w:bCs/>
                <w:color w:val="FFFFFF"/>
              </w:rPr>
              <w:t>Regla</w:t>
            </w:r>
          </w:p>
        </w:tc>
        <w:tc>
          <w:tcPr>
            <w:tcW w:w="3830" w:type="dxa"/>
            <w:tcBorders>
              <w:top w:val="single" w:sz="4" w:space="0" w:color="CCDDE8"/>
              <w:left w:val="single" w:sz="4" w:space="0" w:color="CCDDE8"/>
              <w:bottom w:val="single" w:sz="4" w:space="0" w:color="CCDDE8"/>
              <w:right w:val="single" w:sz="4" w:space="0" w:color="CCDDE8"/>
            </w:tcBorders>
            <w:shd w:val="clear" w:color="auto" w:fill="2B2B2B"/>
            <w:tcMar>
              <w:top w:w="100" w:type="dxa"/>
              <w:left w:w="140" w:type="dxa"/>
              <w:bottom w:w="100" w:type="dxa"/>
              <w:right w:w="120" w:type="dxa"/>
            </w:tcMar>
          </w:tcPr>
          <w:p w14:paraId="5E2A4E52" w14:textId="77777777" w:rsidR="00E519ED" w:rsidRDefault="00000000">
            <w:r>
              <w:rPr>
                <w:b/>
                <w:bCs/>
                <w:color w:val="FFFFFF"/>
              </w:rPr>
              <w:t>Español</w:t>
            </w:r>
          </w:p>
        </w:tc>
        <w:tc>
          <w:tcPr>
            <w:tcW w:w="3830" w:type="dxa"/>
            <w:tcBorders>
              <w:top w:val="single" w:sz="4" w:space="0" w:color="CCDDE8"/>
              <w:left w:val="single" w:sz="4" w:space="0" w:color="CCDDE8"/>
              <w:bottom w:val="single" w:sz="4" w:space="0" w:color="CCDDE8"/>
              <w:right w:val="single" w:sz="4" w:space="0" w:color="CCDDE8"/>
            </w:tcBorders>
            <w:shd w:val="clear" w:color="auto" w:fill="2B2B2B"/>
            <w:tcMar>
              <w:top w:w="100" w:type="dxa"/>
              <w:left w:w="140" w:type="dxa"/>
              <w:bottom w:w="100" w:type="dxa"/>
              <w:right w:w="120" w:type="dxa"/>
            </w:tcMar>
          </w:tcPr>
          <w:p w14:paraId="180B99ED" w14:textId="77777777" w:rsidR="00E519ED" w:rsidRDefault="00000000">
            <w:r>
              <w:rPr>
                <w:b/>
                <w:bCs/>
                <w:color w:val="FFFFFF"/>
              </w:rPr>
              <w:t>English</w:t>
            </w:r>
          </w:p>
        </w:tc>
      </w:tr>
      <w:tr w:rsidR="00E519ED" w14:paraId="7DE66FBA"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3C4E3029" w14:textId="77777777" w:rsidR="00E519ED" w:rsidRDefault="00000000">
            <w:r>
              <w:rPr>
                <w:b/>
                <w:bCs/>
                <w:color w:val="FFFFFF"/>
              </w:rPr>
              <w:t>CHECK-IN</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1E9A6B24" w14:textId="77777777" w:rsidR="00E519ED" w:rsidRPr="009D31D2" w:rsidRDefault="00000000">
            <w:pPr>
              <w:jc w:val="both"/>
              <w:rPr>
                <w:lang w:val="es-ES"/>
              </w:rPr>
            </w:pPr>
            <w:r w:rsidRPr="009D31D2">
              <w:rPr>
                <w:color w:val="2B2B2B"/>
                <w:lang w:val="es-ES"/>
              </w:rPr>
              <w:t xml:space="preserve">El horario </w:t>
            </w:r>
            <w:proofErr w:type="gramStart"/>
            <w:r w:rsidRPr="009D31D2">
              <w:rPr>
                <w:color w:val="2B2B2B"/>
                <w:lang w:val="es-ES"/>
              </w:rPr>
              <w:t xml:space="preserve">de </w:t>
            </w:r>
            <w:proofErr w:type="spellStart"/>
            <w:r w:rsidRPr="009D31D2">
              <w:rPr>
                <w:color w:val="2B2B2B"/>
                <w:lang w:val="es-ES"/>
              </w:rPr>
              <w:t>check</w:t>
            </w:r>
            <w:proofErr w:type="spellEnd"/>
            <w:r w:rsidRPr="009D31D2">
              <w:rPr>
                <w:color w:val="2B2B2B"/>
                <w:lang w:val="es-ES"/>
              </w:rPr>
              <w:t>-in</w:t>
            </w:r>
            <w:proofErr w:type="gramEnd"/>
            <w:r w:rsidRPr="009D31D2">
              <w:rPr>
                <w:color w:val="2B2B2B"/>
                <w:lang w:val="es-ES"/>
              </w:rPr>
              <w:t xml:space="preserve"> es a partir de la 1:00 pm. Si el cliente llega antes y hay espacio disponible, haremos lo posible para atenderlo lo más pronto posible.</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250CFA2E" w14:textId="77777777" w:rsidR="00E519ED" w:rsidRDefault="00000000">
            <w:pPr>
              <w:jc w:val="both"/>
            </w:pPr>
            <w:r>
              <w:rPr>
                <w:color w:val="2B2B2B"/>
              </w:rPr>
              <w:t>Check-in time is at 1:00 pm. If you arrive earlier and space is available, you will be allowed to park in your assigned site.</w:t>
            </w:r>
          </w:p>
        </w:tc>
      </w:tr>
      <w:tr w:rsidR="00E519ED" w14:paraId="66A89130"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0C593B8B" w14:textId="77777777" w:rsidR="00E519ED" w:rsidRDefault="00000000">
            <w:r>
              <w:rPr>
                <w:b/>
                <w:bCs/>
                <w:color w:val="FFFFFF"/>
              </w:rPr>
              <w:t>CHECKOUT</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564DF878" w14:textId="77777777" w:rsidR="00E519ED" w:rsidRDefault="00000000">
            <w:pPr>
              <w:jc w:val="both"/>
            </w:pPr>
            <w:r w:rsidRPr="009D31D2">
              <w:rPr>
                <w:color w:val="2B2B2B"/>
                <w:lang w:val="es-ES"/>
              </w:rPr>
              <w:t xml:space="preserve">El horario de salida es a las 12:00 del mediodía. Cualquier salida posterior debe avisarse a administración. Si el cliente no ha desocupado el espacio sin dar aviso, se cobrará una noche adicional. </w:t>
            </w:r>
            <w:r>
              <w:rPr>
                <w:color w:val="2B2B2B"/>
              </w:rPr>
              <w:t xml:space="preserve">No hay </w:t>
            </w:r>
            <w:proofErr w:type="spellStart"/>
            <w:r>
              <w:rPr>
                <w:color w:val="2B2B2B"/>
              </w:rPr>
              <w:t>reembolsos</w:t>
            </w:r>
            <w:proofErr w:type="spellEnd"/>
            <w:r>
              <w:rPr>
                <w:color w:val="2B2B2B"/>
              </w:rPr>
              <w:t xml:space="preserve"> </w:t>
            </w:r>
            <w:proofErr w:type="spellStart"/>
            <w:r>
              <w:rPr>
                <w:color w:val="2B2B2B"/>
              </w:rPr>
              <w:t>por</w:t>
            </w:r>
            <w:proofErr w:type="spellEnd"/>
            <w:r>
              <w:rPr>
                <w:color w:val="2B2B2B"/>
              </w:rPr>
              <w:t xml:space="preserve"> </w:t>
            </w:r>
            <w:proofErr w:type="spellStart"/>
            <w:r>
              <w:rPr>
                <w:color w:val="2B2B2B"/>
              </w:rPr>
              <w:t>salidas</w:t>
            </w:r>
            <w:proofErr w:type="spellEnd"/>
            <w:r>
              <w:rPr>
                <w:color w:val="2B2B2B"/>
              </w:rPr>
              <w:t xml:space="preserve"> </w:t>
            </w:r>
            <w:proofErr w:type="spellStart"/>
            <w:r>
              <w:rPr>
                <w:color w:val="2B2B2B"/>
              </w:rPr>
              <w:t>anticipadas</w:t>
            </w:r>
            <w:proofErr w:type="spellEnd"/>
            <w:r>
              <w:rPr>
                <w:color w:val="2B2B2B"/>
              </w:rPr>
              <w:t>.</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0841FD8C" w14:textId="77777777" w:rsidR="00E519ED" w:rsidRDefault="00000000">
            <w:pPr>
              <w:jc w:val="both"/>
            </w:pPr>
            <w:r>
              <w:rPr>
                <w:color w:val="2B2B2B"/>
              </w:rPr>
              <w:t>Checkout time is 12:00 noon. Any late checkout must be arranged through the main office. Any RV not checked out by midday, without prior arrangements, would be subject to charges for an additional night. No refunds for early departures.</w:t>
            </w:r>
          </w:p>
        </w:tc>
      </w:tr>
      <w:tr w:rsidR="00E519ED" w14:paraId="4B195985"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6BD6DA84" w14:textId="77777777" w:rsidR="00E519ED" w:rsidRPr="009D31D2" w:rsidRDefault="00000000">
            <w:pPr>
              <w:rPr>
                <w:lang w:val="es-ES"/>
              </w:rPr>
            </w:pPr>
            <w:r w:rsidRPr="009D31D2">
              <w:rPr>
                <w:b/>
                <w:bCs/>
                <w:color w:val="FFFFFF"/>
                <w:lang w:val="es-ES"/>
              </w:rPr>
              <w:t>HORARIO DE SILENCIO / QUIET HOURS</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2C89F25D" w14:textId="77777777" w:rsidR="00E519ED" w:rsidRDefault="00000000">
            <w:pPr>
              <w:jc w:val="both"/>
            </w:pPr>
            <w:r w:rsidRPr="009D31D2">
              <w:rPr>
                <w:color w:val="2B2B2B"/>
                <w:lang w:val="es-ES"/>
              </w:rPr>
              <w:t xml:space="preserve">El horario de silencio es de 11:00 pm a 8:00 am todas las noches. Sin excepciones. Durante este horario, el ruido de televisiones, música, instrumentos, niños jugando, gente platicando, etc. debe mantenerse al mínimo. </w:t>
            </w:r>
            <w:r>
              <w:rPr>
                <w:color w:val="2B2B2B"/>
              </w:rPr>
              <w:t xml:space="preserve">Favor de ser </w:t>
            </w:r>
            <w:proofErr w:type="spellStart"/>
            <w:r>
              <w:rPr>
                <w:color w:val="2B2B2B"/>
              </w:rPr>
              <w:t>conscientes</w:t>
            </w:r>
            <w:proofErr w:type="spellEnd"/>
            <w:r>
              <w:rPr>
                <w:color w:val="2B2B2B"/>
              </w:rPr>
              <w:t xml:space="preserve"> y </w:t>
            </w:r>
            <w:proofErr w:type="spellStart"/>
            <w:r>
              <w:rPr>
                <w:color w:val="2B2B2B"/>
              </w:rPr>
              <w:t>considerados</w:t>
            </w:r>
            <w:proofErr w:type="spellEnd"/>
            <w:r>
              <w:rPr>
                <w:color w:val="2B2B2B"/>
              </w:rPr>
              <w:t xml:space="preserve"> con sus </w:t>
            </w:r>
            <w:proofErr w:type="spellStart"/>
            <w:r>
              <w:rPr>
                <w:color w:val="2B2B2B"/>
              </w:rPr>
              <w:t>vecinos</w:t>
            </w:r>
            <w:proofErr w:type="spellEnd"/>
            <w:r>
              <w:rPr>
                <w:color w:val="2B2B2B"/>
              </w:rPr>
              <w:t>.</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4323AFBA" w14:textId="77777777" w:rsidR="00E519ED" w:rsidRDefault="00000000">
            <w:pPr>
              <w:jc w:val="both"/>
            </w:pPr>
            <w:r>
              <w:rPr>
                <w:color w:val="2B2B2B"/>
              </w:rPr>
              <w:t>Our quiet hours are from 11:00 pm to 8:00 am every night. No exceptions. During quiet hours, noise from TV, stereos, musical instruments, children playing, people talking, etc. should be kept to a minimum level. Please be considerate of your neighbors.</w:t>
            </w:r>
          </w:p>
        </w:tc>
      </w:tr>
      <w:tr w:rsidR="00E519ED" w14:paraId="3F4D2912"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268C3330" w14:textId="77777777" w:rsidR="00E519ED" w:rsidRDefault="00000000">
            <w:r>
              <w:rPr>
                <w:b/>
                <w:bCs/>
                <w:color w:val="FFFFFF"/>
              </w:rPr>
              <w:t>VISITAS / VISITORS</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6B94732E" w14:textId="77777777" w:rsidR="00E519ED" w:rsidRDefault="00000000">
            <w:pPr>
              <w:jc w:val="both"/>
            </w:pPr>
            <w:r w:rsidRPr="009D31D2">
              <w:rPr>
                <w:color w:val="2B2B2B"/>
                <w:lang w:val="es-ES"/>
              </w:rPr>
              <w:t xml:space="preserve">Todas las visitas deben registrarse con administración. Todas las tarifas incluyen 4 personas por espacio; personas adicionales tendrán un cobro adicional. El cliente es responsable por sus visitas en todo momento dentro del parque. Máximo 6 personas por espacio. Las visitas deben estacionarse fuera de la entrada. </w:t>
            </w:r>
            <w:r>
              <w:rPr>
                <w:color w:val="2B2B2B"/>
              </w:rPr>
              <w:t xml:space="preserve">Sin </w:t>
            </w:r>
            <w:proofErr w:type="spellStart"/>
            <w:r>
              <w:rPr>
                <w:color w:val="2B2B2B"/>
              </w:rPr>
              <w:t>excepciones</w:t>
            </w:r>
            <w:proofErr w:type="spellEnd"/>
            <w:r>
              <w:rPr>
                <w:color w:val="2B2B2B"/>
              </w:rPr>
              <w:t>.</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39139523" w14:textId="77777777" w:rsidR="00E519ED" w:rsidRDefault="00000000">
            <w:pPr>
              <w:jc w:val="both"/>
            </w:pPr>
            <w:r>
              <w:rPr>
                <w:color w:val="2B2B2B"/>
              </w:rPr>
              <w:t>All visitors must register at the main office. All rates include 4 people per site; an additional fee will be charged for extra visitors. Guests are responsible for their visitors at all times inside the park. Maximum number of visitors per site is 6 people. Visitors must park outside the gate. No exceptions.</w:t>
            </w:r>
          </w:p>
        </w:tc>
      </w:tr>
      <w:tr w:rsidR="00E519ED" w14:paraId="770F5872"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0E2D6AB6" w14:textId="77777777" w:rsidR="00E519ED" w:rsidRDefault="00000000">
            <w:r>
              <w:rPr>
                <w:b/>
                <w:bCs/>
                <w:color w:val="FFFFFF"/>
              </w:rPr>
              <w:t>ESTACIONAMIENTO / PARKING</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7F63936B" w14:textId="77777777" w:rsidR="00E519ED" w:rsidRPr="009D31D2" w:rsidRDefault="00000000">
            <w:pPr>
              <w:jc w:val="both"/>
              <w:rPr>
                <w:lang w:val="es-ES"/>
              </w:rPr>
            </w:pPr>
            <w:r w:rsidRPr="009D31D2">
              <w:rPr>
                <w:color w:val="2B2B2B"/>
                <w:lang w:val="es-ES"/>
              </w:rPr>
              <w:t>Todos los vehículos deben estacionarse en lugares asignados. No se puede estacionar sobre áreas verdes o espacios desocupados. Sin excepciones. Los vehículos no pueden bloquear espacios vecinos. Máximo 1 vehículo por espacio.</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2A1B5EC4" w14:textId="77777777" w:rsidR="00E519ED" w:rsidRDefault="00000000">
            <w:pPr>
              <w:jc w:val="both"/>
            </w:pPr>
            <w:r>
              <w:rPr>
                <w:color w:val="2B2B2B"/>
              </w:rPr>
              <w:t>All vehicles must park in designated parking spots. Parking is not permitted on landscaped areas or unoccupied sites. No exceptions. Vehicles may not block neighboring RV sites. Maximum 1 vehicle per site.</w:t>
            </w:r>
          </w:p>
        </w:tc>
      </w:tr>
      <w:tr w:rsidR="00E519ED" w14:paraId="2AB44B35"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22C1060D" w14:textId="77777777" w:rsidR="00E519ED" w:rsidRDefault="00000000">
            <w:r>
              <w:rPr>
                <w:b/>
                <w:bCs/>
                <w:color w:val="FFFFFF"/>
              </w:rPr>
              <w:t>MASCOTAS / DOGS</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6211E521" w14:textId="77777777" w:rsidR="00E519ED" w:rsidRPr="009D31D2" w:rsidRDefault="00000000">
            <w:pPr>
              <w:jc w:val="both"/>
              <w:rPr>
                <w:lang w:val="es-ES"/>
              </w:rPr>
            </w:pPr>
            <w:r w:rsidRPr="009D31D2">
              <w:rPr>
                <w:color w:val="2B2B2B"/>
                <w:lang w:val="es-ES"/>
              </w:rPr>
              <w:t xml:space="preserve">El cliente es responsable por sus mascotas en todo momento dentro del parque. Esto incluye recoger y deshacerse del excremento de su mascota. No se aceptan razas agresivas. Los perros deben usar correa en todo momento; la correa no puede exceder 6 pies (1.8 m) de largo. No pueden dejar a sus perros sin </w:t>
            </w:r>
            <w:r w:rsidRPr="009D31D2">
              <w:rPr>
                <w:color w:val="2B2B2B"/>
                <w:lang w:val="es-ES"/>
              </w:rPr>
              <w:lastRenderedPageBreak/>
              <w:t>supervisión fuera del RV. Máximo 2 mascotas por espacio. Si su mascota causa disturbios, puede ser causa de rescisión de contrato.</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63901CF8" w14:textId="77777777" w:rsidR="00E519ED" w:rsidRDefault="00000000">
            <w:pPr>
              <w:jc w:val="both"/>
            </w:pPr>
            <w:r>
              <w:rPr>
                <w:color w:val="2B2B2B"/>
              </w:rPr>
              <w:lastRenderedPageBreak/>
              <w:t xml:space="preserve">Guests are responsible for their pets at all times; this includes picking up and disposing of all pet waste. No aggressive breeds are allowed. Dogs must </w:t>
            </w:r>
            <w:proofErr w:type="gramStart"/>
            <w:r>
              <w:rPr>
                <w:color w:val="2B2B2B"/>
              </w:rPr>
              <w:t>be on a leash at all times</w:t>
            </w:r>
            <w:proofErr w:type="gramEnd"/>
            <w:r>
              <w:rPr>
                <w:color w:val="2B2B2B"/>
              </w:rPr>
              <w:t xml:space="preserve">. Leashes must not be longer than </w:t>
            </w:r>
            <w:r w:rsidRPr="009D31D2">
              <w:rPr>
                <w:color w:val="2B2B2B"/>
              </w:rPr>
              <w:t>6</w:t>
            </w:r>
            <w:r w:rsidRPr="009D31D2">
              <w:rPr>
                <w:color w:val="2B2B2B"/>
                <w:highlight w:val="yellow"/>
              </w:rPr>
              <w:t xml:space="preserve"> </w:t>
            </w:r>
            <w:r w:rsidRPr="009D31D2">
              <w:rPr>
                <w:color w:val="2B2B2B"/>
              </w:rPr>
              <w:t>feet (1.8 m).</w:t>
            </w:r>
            <w:r>
              <w:rPr>
                <w:color w:val="2B2B2B"/>
              </w:rPr>
              <w:t xml:space="preserve"> All dogs must not be left unattended outside of an RV. Maximum number of dogs per site is </w:t>
            </w:r>
            <w:r>
              <w:rPr>
                <w:color w:val="2B2B2B"/>
              </w:rPr>
              <w:lastRenderedPageBreak/>
              <w:t xml:space="preserve">2. </w:t>
            </w:r>
            <w:r w:rsidRPr="009D31D2">
              <w:rPr>
                <w:color w:val="2B2B2B"/>
              </w:rPr>
              <w:t>If your dog causes a disturbance, it may be grounds for termination of contract.</w:t>
            </w:r>
          </w:p>
        </w:tc>
      </w:tr>
      <w:tr w:rsidR="00E519ED" w14:paraId="46CAD422"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61B6066B" w14:textId="77777777" w:rsidR="00E519ED" w:rsidRDefault="00000000">
            <w:r>
              <w:rPr>
                <w:b/>
                <w:bCs/>
                <w:color w:val="FFFFFF"/>
              </w:rPr>
              <w:lastRenderedPageBreak/>
              <w:t>NIÑOS / CHILDREN</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1F2132BB" w14:textId="77777777" w:rsidR="00E519ED" w:rsidRDefault="00000000">
            <w:pPr>
              <w:jc w:val="both"/>
            </w:pPr>
            <w:r w:rsidRPr="009D31D2">
              <w:rPr>
                <w:color w:val="2B2B2B"/>
                <w:lang w:val="es-ES"/>
              </w:rPr>
              <w:t xml:space="preserve">Los niños deben estar supervisados en todo momento dentro del parque. Esto incluye el uso de bicicletas y patines eléctricos: supervisión en todo momento. Los clientes son responsables por la conducta segura de sus hijos. </w:t>
            </w:r>
            <w:r>
              <w:rPr>
                <w:color w:val="2B2B2B"/>
              </w:rPr>
              <w:t xml:space="preserve">Los </w:t>
            </w:r>
            <w:proofErr w:type="spellStart"/>
            <w:r>
              <w:rPr>
                <w:color w:val="2B2B2B"/>
              </w:rPr>
              <w:t>espacios</w:t>
            </w:r>
            <w:proofErr w:type="spellEnd"/>
            <w:r>
              <w:rPr>
                <w:color w:val="2B2B2B"/>
              </w:rPr>
              <w:t xml:space="preserve"> </w:t>
            </w:r>
            <w:proofErr w:type="spellStart"/>
            <w:r>
              <w:rPr>
                <w:color w:val="2B2B2B"/>
              </w:rPr>
              <w:t>desocupados</w:t>
            </w:r>
            <w:proofErr w:type="spellEnd"/>
            <w:r>
              <w:rPr>
                <w:color w:val="2B2B2B"/>
              </w:rPr>
              <w:t xml:space="preserve"> no son </w:t>
            </w:r>
            <w:proofErr w:type="spellStart"/>
            <w:r>
              <w:rPr>
                <w:color w:val="2B2B2B"/>
              </w:rPr>
              <w:t>áreas</w:t>
            </w:r>
            <w:proofErr w:type="spellEnd"/>
            <w:r>
              <w:rPr>
                <w:color w:val="2B2B2B"/>
              </w:rPr>
              <w:t xml:space="preserve"> de juego.</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57A3ED13" w14:textId="77777777" w:rsidR="00E519ED" w:rsidRDefault="00000000">
            <w:pPr>
              <w:jc w:val="both"/>
            </w:pPr>
            <w:r>
              <w:rPr>
                <w:color w:val="2B2B2B"/>
              </w:rPr>
              <w:t xml:space="preserve">Children must be </w:t>
            </w:r>
            <w:proofErr w:type="gramStart"/>
            <w:r>
              <w:rPr>
                <w:color w:val="2B2B2B"/>
              </w:rPr>
              <w:t>supervised at all times</w:t>
            </w:r>
            <w:proofErr w:type="gramEnd"/>
            <w:r>
              <w:rPr>
                <w:color w:val="2B2B2B"/>
              </w:rPr>
              <w:t>. This includes the use of bicycles and electric scooters: children must always be supervised. Parents are responsible for their children's safe conduct. Unoccupied sites are not play areas.</w:t>
            </w:r>
          </w:p>
        </w:tc>
      </w:tr>
      <w:tr w:rsidR="00E519ED" w14:paraId="10FF3004"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6E38FB35" w14:textId="77777777" w:rsidR="00E519ED" w:rsidRDefault="00000000">
            <w:r>
              <w:rPr>
                <w:b/>
                <w:bCs/>
                <w:color w:val="FFFFFF"/>
              </w:rPr>
              <w:t>ESPACIOS / SITES</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1B0A1ECF" w14:textId="77777777" w:rsidR="00E519ED" w:rsidRPr="009D31D2" w:rsidRDefault="00000000">
            <w:pPr>
              <w:jc w:val="both"/>
              <w:rPr>
                <w:lang w:val="es-ES"/>
              </w:rPr>
            </w:pPr>
            <w:r w:rsidRPr="009D31D2">
              <w:rPr>
                <w:color w:val="2B2B2B"/>
                <w:lang w:val="es-ES"/>
              </w:rPr>
              <w:t>Todas sus pertenencias —incluyendo RV, tráiler, vehículo y artículos personales— deben permanecer sobre la losa de concreto. Los clientes no pueden construir ni modificar los espacios de ninguna manera. No se permiten arreglos mecánicos al RV/tráiler dentro del parque. Favor de mantener los espacios limpios y ordenados, sin dejar equipo a la vista como asadores, sombrillas, tendederos, electrodomésticos, bicicletas, herramientas o luces colgantes. Las luces de patio solo pueden usarse cuando el cliente esté presente.</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6E4CBD18" w14:textId="77777777" w:rsidR="00E519ED" w:rsidRDefault="00000000">
            <w:pPr>
              <w:jc w:val="both"/>
            </w:pPr>
            <w:r>
              <w:rPr>
                <w:color w:val="2B2B2B"/>
              </w:rPr>
              <w:t>All property including RV, tow trailers, vehicles and other personal property must be stowed on the concrete pad. Guests are not allowed to build or modify the site in any way. Onsite RV/trailer maintenance is not allowed. Please help maintain the site clean and orderly by not leaving out unattended equipment, including grills, canopies, clotheslines, appliances, bicycles, tools, or hanging lights. Use of patio lights is only allowed while guests are present.</w:t>
            </w:r>
          </w:p>
        </w:tc>
      </w:tr>
      <w:tr w:rsidR="00E519ED" w14:paraId="57960341"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28E1CB51" w14:textId="77777777" w:rsidR="00E519ED" w:rsidRDefault="00000000">
            <w:r>
              <w:rPr>
                <w:b/>
                <w:bCs/>
                <w:color w:val="FFFFFF"/>
              </w:rPr>
              <w:t>FUEGOS ARTIFICIALES / FIREWORKS</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7941AF4D" w14:textId="77777777" w:rsidR="00E519ED" w:rsidRPr="009D31D2" w:rsidRDefault="00000000">
            <w:pPr>
              <w:jc w:val="both"/>
              <w:rPr>
                <w:lang w:val="es-ES"/>
              </w:rPr>
            </w:pPr>
            <w:r w:rsidRPr="009D31D2">
              <w:rPr>
                <w:color w:val="2B2B2B"/>
                <w:lang w:val="es-ES"/>
              </w:rPr>
              <w:t>El uso de cohetes y fuegos artificiales queda estrictamente prohibido dentro del parque (Código Municipal 86).</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67EF04BF" w14:textId="77777777" w:rsidR="00E519ED" w:rsidRDefault="00000000">
            <w:pPr>
              <w:jc w:val="both"/>
            </w:pPr>
            <w:r>
              <w:rPr>
                <w:color w:val="2B2B2B"/>
              </w:rPr>
              <w:t>Use of fireworks is strictly prohibited inside the park (City Code 86).</w:t>
            </w:r>
          </w:p>
        </w:tc>
      </w:tr>
      <w:tr w:rsidR="00E519ED" w14:paraId="4524A789"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3107B5B9" w14:textId="77777777" w:rsidR="00E519ED" w:rsidRPr="009D31D2" w:rsidRDefault="00000000">
            <w:pPr>
              <w:rPr>
                <w:lang w:val="es-ES"/>
              </w:rPr>
            </w:pPr>
            <w:r w:rsidRPr="009D31D2">
              <w:rPr>
                <w:b/>
                <w:bCs/>
                <w:color w:val="FFFFFF"/>
                <w:lang w:val="es-ES"/>
              </w:rPr>
              <w:t>LÍMITE DE VELOCIDAD / SPEED LIMIT</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0FD33D45" w14:textId="77777777" w:rsidR="00E519ED" w:rsidRPr="009D31D2" w:rsidRDefault="00000000">
            <w:pPr>
              <w:jc w:val="both"/>
              <w:rPr>
                <w:lang w:val="es-ES"/>
              </w:rPr>
            </w:pPr>
            <w:r w:rsidRPr="009D31D2">
              <w:rPr>
                <w:color w:val="2B2B2B"/>
                <w:lang w:val="es-ES"/>
              </w:rPr>
              <w:t>El límite de velocidad dentro del parque es de 10 kph.</w:t>
            </w:r>
          </w:p>
        </w:tc>
        <w:tc>
          <w:tcPr>
            <w:tcW w:w="3830" w:type="dxa"/>
            <w:tcBorders>
              <w:top w:val="single" w:sz="4" w:space="0" w:color="CCDDE8"/>
              <w:left w:val="single" w:sz="4" w:space="0" w:color="CCDDE8"/>
              <w:bottom w:val="single" w:sz="4" w:space="0" w:color="CCDDE8"/>
              <w:right w:val="single" w:sz="4" w:space="0" w:color="CCDDE8"/>
            </w:tcBorders>
            <w:shd w:val="clear" w:color="auto" w:fill="F4F8FB"/>
            <w:tcMar>
              <w:top w:w="100" w:type="dxa"/>
              <w:left w:w="140" w:type="dxa"/>
              <w:bottom w:w="100" w:type="dxa"/>
              <w:right w:w="120" w:type="dxa"/>
            </w:tcMar>
          </w:tcPr>
          <w:p w14:paraId="35E24959" w14:textId="77777777" w:rsidR="00E519ED" w:rsidRDefault="00000000">
            <w:pPr>
              <w:jc w:val="both"/>
            </w:pPr>
            <w:r>
              <w:rPr>
                <w:color w:val="2B2B2B"/>
              </w:rPr>
              <w:t>Speed limit inside the park is 10 KPH.</w:t>
            </w:r>
          </w:p>
        </w:tc>
      </w:tr>
      <w:tr w:rsidR="00E519ED" w14:paraId="7D57CE76" w14:textId="77777777">
        <w:tblPrEx>
          <w:tblCellMar>
            <w:top w:w="0" w:type="dxa"/>
            <w:bottom w:w="0" w:type="dxa"/>
          </w:tblCellMar>
        </w:tblPrEx>
        <w:tc>
          <w:tcPr>
            <w:tcW w:w="1700" w:type="dxa"/>
            <w:tcBorders>
              <w:top w:val="single" w:sz="4" w:space="0" w:color="CCDDE8"/>
              <w:left w:val="single" w:sz="4" w:space="0" w:color="CCDDE8"/>
              <w:bottom w:val="single" w:sz="4" w:space="0" w:color="CCDDE8"/>
              <w:right w:val="single" w:sz="4" w:space="0" w:color="CCDDE8"/>
            </w:tcBorders>
            <w:shd w:val="clear" w:color="auto" w:fill="1BA1D4"/>
            <w:tcMar>
              <w:top w:w="100" w:type="dxa"/>
              <w:left w:w="120" w:type="dxa"/>
              <w:bottom w:w="100" w:type="dxa"/>
              <w:right w:w="120" w:type="dxa"/>
            </w:tcMar>
            <w:vAlign w:val="center"/>
          </w:tcPr>
          <w:p w14:paraId="2A3C0232" w14:textId="77777777" w:rsidR="00E519ED" w:rsidRDefault="00000000">
            <w:r>
              <w:rPr>
                <w:b/>
                <w:bCs/>
                <w:color w:val="FFFFFF"/>
              </w:rPr>
              <w:t>NO MOTOS NI BUGGIES / NO MOTORCYCLE OR BUGGY</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5B2D0052" w14:textId="77777777" w:rsidR="00E519ED" w:rsidRDefault="00000000">
            <w:pPr>
              <w:jc w:val="both"/>
            </w:pPr>
            <w:r w:rsidRPr="009D31D2">
              <w:rPr>
                <w:color w:val="2B2B2B"/>
                <w:lang w:val="es-ES"/>
              </w:rPr>
              <w:t xml:space="preserve">No se permite el uso de motocicletas ni </w:t>
            </w:r>
            <w:proofErr w:type="spellStart"/>
            <w:r w:rsidRPr="009D31D2">
              <w:rPr>
                <w:color w:val="2B2B2B"/>
                <w:lang w:val="es-ES"/>
              </w:rPr>
              <w:t>buggies</w:t>
            </w:r>
            <w:proofErr w:type="spellEnd"/>
            <w:r w:rsidRPr="009D31D2">
              <w:rPr>
                <w:color w:val="2B2B2B"/>
                <w:lang w:val="es-ES"/>
              </w:rPr>
              <w:t xml:space="preserve"> dentro del parque. </w:t>
            </w:r>
            <w:r w:rsidRPr="009D31D2">
              <w:rPr>
                <w:color w:val="2B2B2B"/>
              </w:rPr>
              <w:t xml:space="preserve">Sin </w:t>
            </w:r>
            <w:proofErr w:type="spellStart"/>
            <w:r w:rsidRPr="009D31D2">
              <w:rPr>
                <w:color w:val="2B2B2B"/>
              </w:rPr>
              <w:t>excepciones</w:t>
            </w:r>
            <w:proofErr w:type="spellEnd"/>
            <w:r w:rsidRPr="009D31D2">
              <w:rPr>
                <w:color w:val="2B2B2B"/>
              </w:rPr>
              <w:t>.</w:t>
            </w:r>
          </w:p>
        </w:tc>
        <w:tc>
          <w:tcPr>
            <w:tcW w:w="3830" w:type="dxa"/>
            <w:tcBorders>
              <w:top w:val="single" w:sz="4" w:space="0" w:color="CCDDE8"/>
              <w:left w:val="single" w:sz="4" w:space="0" w:color="CCDDE8"/>
              <w:bottom w:val="single" w:sz="4" w:space="0" w:color="CCDDE8"/>
              <w:right w:val="single" w:sz="4" w:space="0" w:color="CCDDE8"/>
            </w:tcBorders>
            <w:shd w:val="clear" w:color="auto" w:fill="FFFFFF"/>
            <w:tcMar>
              <w:top w:w="100" w:type="dxa"/>
              <w:left w:w="140" w:type="dxa"/>
              <w:bottom w:w="100" w:type="dxa"/>
              <w:right w:w="120" w:type="dxa"/>
            </w:tcMar>
          </w:tcPr>
          <w:p w14:paraId="6872208E" w14:textId="77777777" w:rsidR="00E519ED" w:rsidRDefault="00000000">
            <w:pPr>
              <w:jc w:val="both"/>
            </w:pPr>
            <w:r>
              <w:rPr>
                <w:color w:val="2B2B2B"/>
              </w:rPr>
              <w:t>No motorcycle or buggy use is allowed inside the park. No exceptions.</w:t>
            </w:r>
          </w:p>
        </w:tc>
      </w:tr>
    </w:tbl>
    <w:p w14:paraId="2C986DC5" w14:textId="77777777" w:rsidR="00E519ED" w:rsidRPr="009D31D2" w:rsidRDefault="00000000">
      <w:pPr>
        <w:pBdr>
          <w:top w:val="single" w:sz="4" w:space="1" w:color="CCCCCC"/>
        </w:pBdr>
        <w:spacing w:before="240"/>
        <w:rPr>
          <w:lang w:val="es-ES"/>
        </w:rPr>
      </w:pPr>
      <w:r w:rsidRPr="009D31D2">
        <w:rPr>
          <w:i/>
          <w:iCs/>
          <w:color w:val="999999"/>
          <w:sz w:val="16"/>
          <w:szCs w:val="16"/>
          <w:lang w:val="es-ES"/>
        </w:rPr>
        <w:t xml:space="preserve">Clam Beach </w:t>
      </w:r>
      <w:proofErr w:type="gramStart"/>
      <w:r w:rsidRPr="009D31D2">
        <w:rPr>
          <w:i/>
          <w:iCs/>
          <w:color w:val="999999"/>
          <w:sz w:val="16"/>
          <w:szCs w:val="16"/>
          <w:lang w:val="es-ES"/>
        </w:rPr>
        <w:t>Resort  —</w:t>
      </w:r>
      <w:proofErr w:type="gramEnd"/>
      <w:r w:rsidRPr="009D31D2">
        <w:rPr>
          <w:i/>
          <w:iCs/>
          <w:color w:val="999999"/>
          <w:sz w:val="16"/>
          <w:szCs w:val="16"/>
          <w:lang w:val="es-ES"/>
        </w:rPr>
        <w:t xml:space="preserve">  Reglamento del </w:t>
      </w:r>
      <w:proofErr w:type="gramStart"/>
      <w:r w:rsidRPr="009D31D2">
        <w:rPr>
          <w:i/>
          <w:iCs/>
          <w:color w:val="999999"/>
          <w:sz w:val="16"/>
          <w:szCs w:val="16"/>
          <w:lang w:val="es-ES"/>
        </w:rPr>
        <w:t>parque  —</w:t>
      </w:r>
      <w:proofErr w:type="gramEnd"/>
      <w:r w:rsidRPr="009D31D2">
        <w:rPr>
          <w:i/>
          <w:iCs/>
          <w:color w:val="999999"/>
          <w:sz w:val="16"/>
          <w:szCs w:val="16"/>
          <w:lang w:val="es-ES"/>
        </w:rPr>
        <w:t xml:space="preserve">  Documento de referencia para digitalización</w:t>
      </w:r>
    </w:p>
    <w:sectPr w:rsidR="00E519ED" w:rsidRPr="009D31D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4E24"/>
    <w:multiLevelType w:val="hybridMultilevel"/>
    <w:tmpl w:val="F07EBAA6"/>
    <w:lvl w:ilvl="0" w:tplc="0388DBD2">
      <w:start w:val="1"/>
      <w:numFmt w:val="bullet"/>
      <w:lvlText w:val="●"/>
      <w:lvlJc w:val="left"/>
      <w:pPr>
        <w:ind w:left="720" w:hanging="360"/>
      </w:pPr>
    </w:lvl>
    <w:lvl w:ilvl="1" w:tplc="A3BCDF6A">
      <w:start w:val="1"/>
      <w:numFmt w:val="bullet"/>
      <w:lvlText w:val="○"/>
      <w:lvlJc w:val="left"/>
      <w:pPr>
        <w:ind w:left="1440" w:hanging="360"/>
      </w:pPr>
    </w:lvl>
    <w:lvl w:ilvl="2" w:tplc="6F269054">
      <w:start w:val="1"/>
      <w:numFmt w:val="bullet"/>
      <w:lvlText w:val="■"/>
      <w:lvlJc w:val="left"/>
      <w:pPr>
        <w:ind w:left="2160" w:hanging="360"/>
      </w:pPr>
    </w:lvl>
    <w:lvl w:ilvl="3" w:tplc="69324164">
      <w:start w:val="1"/>
      <w:numFmt w:val="bullet"/>
      <w:lvlText w:val="●"/>
      <w:lvlJc w:val="left"/>
      <w:pPr>
        <w:ind w:left="2880" w:hanging="360"/>
      </w:pPr>
    </w:lvl>
    <w:lvl w:ilvl="4" w:tplc="2AAC77B6">
      <w:start w:val="1"/>
      <w:numFmt w:val="bullet"/>
      <w:lvlText w:val="○"/>
      <w:lvlJc w:val="left"/>
      <w:pPr>
        <w:ind w:left="3600" w:hanging="360"/>
      </w:pPr>
    </w:lvl>
    <w:lvl w:ilvl="5" w:tplc="1B3660AA">
      <w:start w:val="1"/>
      <w:numFmt w:val="bullet"/>
      <w:lvlText w:val="■"/>
      <w:lvlJc w:val="left"/>
      <w:pPr>
        <w:ind w:left="4320" w:hanging="360"/>
      </w:pPr>
    </w:lvl>
    <w:lvl w:ilvl="6" w:tplc="C5329FEA">
      <w:start w:val="1"/>
      <w:numFmt w:val="bullet"/>
      <w:lvlText w:val="●"/>
      <w:lvlJc w:val="left"/>
      <w:pPr>
        <w:ind w:left="5040" w:hanging="360"/>
      </w:pPr>
    </w:lvl>
    <w:lvl w:ilvl="7" w:tplc="833617BA">
      <w:start w:val="1"/>
      <w:numFmt w:val="bullet"/>
      <w:lvlText w:val="●"/>
      <w:lvlJc w:val="left"/>
      <w:pPr>
        <w:ind w:left="5760" w:hanging="360"/>
      </w:pPr>
    </w:lvl>
    <w:lvl w:ilvl="8" w:tplc="B88C66BE">
      <w:start w:val="1"/>
      <w:numFmt w:val="bullet"/>
      <w:lvlText w:val="●"/>
      <w:lvlJc w:val="left"/>
      <w:pPr>
        <w:ind w:left="6480" w:hanging="360"/>
      </w:pPr>
    </w:lvl>
  </w:abstractNum>
  <w:num w:numId="1" w16cid:durableId="1239511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ED"/>
    <w:rsid w:val="007A1EEB"/>
    <w:rsid w:val="009D31D2"/>
    <w:rsid w:val="00E5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D8CA3"/>
  <w15:docId w15:val="{5133A388-799C-5049-ACA5-5C07BC8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894</Words>
  <Characters>4679</Characters>
  <Application>Microsoft Office Word</Application>
  <DocSecurity>0</DocSecurity>
  <Lines>179</Lines>
  <Paragraphs>46</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Bernardo Ruiz</cp:lastModifiedBy>
  <cp:revision>2</cp:revision>
  <dcterms:created xsi:type="dcterms:W3CDTF">2026-06-15T18:15:00Z</dcterms:created>
  <dcterms:modified xsi:type="dcterms:W3CDTF">2026-06-15T18:15:00Z</dcterms:modified>
</cp:coreProperties>
</file>